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海南科技职业学院</w:t>
      </w:r>
      <w:r>
        <w:rPr>
          <w:rFonts w:ascii="宋体" w:hAnsi="宋体"/>
          <w:b/>
          <w:bCs/>
          <w:sz w:val="40"/>
          <w:szCs w:val="40"/>
        </w:rPr>
        <w:t>2016</w:t>
      </w:r>
      <w:r>
        <w:rPr>
          <w:rFonts w:hint="eastAsia" w:ascii="宋体" w:hAnsi="宋体"/>
          <w:b/>
          <w:bCs/>
          <w:sz w:val="40"/>
          <w:szCs w:val="40"/>
        </w:rPr>
        <w:t>年</w:t>
      </w:r>
      <w:r>
        <w:rPr>
          <w:rFonts w:ascii="宋体" w:hAnsi="宋体"/>
          <w:b/>
          <w:bCs/>
          <w:sz w:val="40"/>
          <w:szCs w:val="40"/>
        </w:rPr>
        <w:t>4</w:t>
      </w:r>
      <w:r>
        <w:rPr>
          <w:rFonts w:hint="eastAsia" w:ascii="宋体" w:hAnsi="宋体"/>
          <w:b/>
          <w:bCs/>
          <w:sz w:val="40"/>
          <w:szCs w:val="40"/>
        </w:rPr>
        <w:t>月招聘结果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公</w:t>
      </w:r>
      <w:r>
        <w:rPr>
          <w:rFonts w:ascii="宋体" w:hAnsi="宋体"/>
          <w:b/>
          <w:bCs/>
          <w:sz w:val="40"/>
          <w:szCs w:val="40"/>
        </w:rPr>
        <w:t xml:space="preserve">  </w:t>
      </w:r>
      <w:r>
        <w:rPr>
          <w:rFonts w:hint="eastAsia" w:ascii="宋体" w:hAnsi="宋体"/>
          <w:b/>
          <w:bCs/>
          <w:sz w:val="40"/>
          <w:szCs w:val="40"/>
        </w:rPr>
        <w:t>示</w:t>
      </w:r>
    </w:p>
    <w:p>
      <w:pPr>
        <w:rPr>
          <w:rFonts w:ascii="宋体"/>
          <w:sz w:val="32"/>
          <w:szCs w:val="32"/>
        </w:rPr>
      </w:pPr>
    </w:p>
    <w:p>
      <w:pPr>
        <w:ind w:firstLine="3168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根据海南科技职业学院招聘工作整体安排，我校通过报名、简历筛选及最后的面试考察，最终确定录用</w:t>
      </w:r>
      <w:r>
        <w:rPr>
          <w:rFonts w:ascii="宋体" w:hAnsi="宋体"/>
          <w:sz w:val="32"/>
          <w:szCs w:val="32"/>
        </w:rPr>
        <w:t>18</w:t>
      </w:r>
      <w:r>
        <w:rPr>
          <w:rFonts w:hint="eastAsia" w:ascii="宋体" w:hAnsi="宋体"/>
          <w:sz w:val="32"/>
          <w:szCs w:val="32"/>
        </w:rPr>
        <w:t>人。现将招聘录用人员名单予以公示（具体名单附后）。</w:t>
      </w:r>
    </w:p>
    <w:p>
      <w:pPr>
        <w:ind w:firstLine="316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公示时间为</w:t>
      </w:r>
      <w:r>
        <w:rPr>
          <w:rFonts w:ascii="宋体" w:hAnsi="宋体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>—4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日，如对公示结果有异议或意见者，可在公示期内到我校人事处查询，如有问题可向我校纪检反映。</w:t>
      </w:r>
    </w:p>
    <w:p>
      <w:pPr>
        <w:ind w:firstLine="3168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请以上聘用人员于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4月22日下午3点到海南科技职业学院人事处（石油化工大楼10楼）报到。</w:t>
      </w:r>
    </w:p>
    <w:p>
      <w:pPr>
        <w:ind w:firstLine="31680" w:firstLineChars="1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人事处联系电话：</w:t>
      </w:r>
    </w:p>
    <w:p>
      <w:pPr>
        <w:ind w:firstLine="31680" w:firstLineChars="3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潘处长</w:t>
      </w:r>
      <w:r>
        <w:rPr>
          <w:rFonts w:ascii="宋体" w:hAnsi="宋体"/>
          <w:sz w:val="32"/>
          <w:szCs w:val="32"/>
        </w:rPr>
        <w:t>0898-65969716    13700487658</w:t>
      </w:r>
    </w:p>
    <w:p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纪检联系电话：</w:t>
      </w:r>
    </w:p>
    <w:p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  <w:lang w:eastAsia="zh-CN"/>
        </w:rPr>
        <w:t>邢副书记</w:t>
      </w:r>
      <w:r>
        <w:rPr>
          <w:rFonts w:hint="eastAsia" w:ascii="宋体" w:hAnsi="宋体"/>
          <w:sz w:val="32"/>
          <w:szCs w:val="32"/>
          <w:lang w:val="en-US" w:eastAsia="zh-CN"/>
        </w:rPr>
        <w:t>0898-</w:t>
      </w:r>
      <w:r>
        <w:rPr>
          <w:rFonts w:hint="eastAsia" w:ascii="宋体" w:hAnsi="宋体"/>
          <w:sz w:val="32"/>
          <w:szCs w:val="32"/>
        </w:rPr>
        <w:t>65960907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15289767801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海南科技职业学院人事处</w:t>
      </w:r>
    </w:p>
    <w:p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ascii="宋体" w:hAnsi="宋体"/>
          <w:sz w:val="32"/>
          <w:szCs w:val="32"/>
        </w:rPr>
        <w:t>2016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2D9"/>
    <w:rsid w:val="000C38E9"/>
    <w:rsid w:val="006D5BE5"/>
    <w:rsid w:val="007877F8"/>
    <w:rsid w:val="008F75B0"/>
    <w:rsid w:val="009B22D9"/>
    <w:rsid w:val="25AB5E70"/>
    <w:rsid w:val="25C00CC8"/>
    <w:rsid w:val="35F24059"/>
    <w:rsid w:val="3BF1151B"/>
    <w:rsid w:val="41ED0B01"/>
    <w:rsid w:val="4E530623"/>
    <w:rsid w:val="7733176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7"/>
    <w:qFormat/>
    <w:uiPriority w:val="99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customStyle="1" w:styleId="7">
    <w:name w:val="Heading 5 Char"/>
    <w:basedOn w:val="4"/>
    <w:link w:val="2"/>
    <w:semiHidden/>
    <w:qFormat/>
    <w:uiPriority w:val="9"/>
    <w:rPr>
      <w:rFonts w:ascii="Calibri" w:hAnsi="Calibr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44</Words>
  <Characters>252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2016-04-20T01:17:00Z</cp:lastPrinted>
  <dcterms:modified xsi:type="dcterms:W3CDTF">2011-01-04T17:24:24Z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